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5C" w:rsidRDefault="0096645C" w:rsidP="0096645C">
      <w:pPr>
        <w:tabs>
          <w:tab w:val="left" w:pos="6195"/>
        </w:tabs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339AE54" wp14:editId="06E1D0FE">
            <wp:simplePos x="0" y="0"/>
            <wp:positionH relativeFrom="column">
              <wp:posOffset>3576955</wp:posOffset>
            </wp:positionH>
            <wp:positionV relativeFrom="paragraph">
              <wp:posOffset>-4445</wp:posOffset>
            </wp:positionV>
            <wp:extent cx="2609850" cy="744927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943" cy="75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hr-HR"/>
        </w:rPr>
        <w:drawing>
          <wp:inline distT="0" distB="0" distL="0" distR="0" wp14:anchorId="14B5C491" wp14:editId="1C42A394">
            <wp:extent cx="2143700" cy="838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579" cy="8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5C" w:rsidRDefault="0096645C" w:rsidP="0096645C">
      <w:pPr>
        <w:tabs>
          <w:tab w:val="left" w:pos="6195"/>
        </w:tabs>
        <w:rPr>
          <w:sz w:val="24"/>
          <w:szCs w:val="24"/>
        </w:rPr>
      </w:pPr>
    </w:p>
    <w:p w:rsidR="002B185C" w:rsidRPr="0096645C" w:rsidRDefault="002B185C" w:rsidP="0096645C">
      <w:pPr>
        <w:tabs>
          <w:tab w:val="left" w:pos="6195"/>
        </w:tabs>
        <w:rPr>
          <w:sz w:val="28"/>
          <w:szCs w:val="28"/>
        </w:rPr>
      </w:pPr>
      <w:r w:rsidRPr="0096645C">
        <w:rPr>
          <w:sz w:val="28"/>
          <w:szCs w:val="28"/>
        </w:rPr>
        <w:t>Dragi roditelji,</w:t>
      </w:r>
      <w:r w:rsidR="0096645C" w:rsidRPr="0096645C">
        <w:rPr>
          <w:noProof/>
          <w:sz w:val="28"/>
          <w:szCs w:val="28"/>
          <w:lang w:eastAsia="hr-HR"/>
        </w:rPr>
        <w:t xml:space="preserve"> </w:t>
      </w:r>
      <w:r w:rsidR="0096645C" w:rsidRPr="0096645C">
        <w:rPr>
          <w:sz w:val="28"/>
          <w:szCs w:val="28"/>
        </w:rPr>
        <w:tab/>
      </w:r>
    </w:p>
    <w:p w:rsidR="002B185C" w:rsidRPr="0096645C" w:rsidRDefault="002B185C" w:rsidP="00885A8E">
      <w:pPr>
        <w:rPr>
          <w:sz w:val="28"/>
          <w:szCs w:val="28"/>
        </w:rPr>
      </w:pPr>
      <w:r w:rsidRPr="0096645C">
        <w:rPr>
          <w:sz w:val="28"/>
          <w:szCs w:val="28"/>
        </w:rPr>
        <w:t xml:space="preserve">Ove informacije biste dobili na roditeljskim vijećima da je situacija drugačija. Na žalost, moramo se prilagoditi uvjetima </w:t>
      </w:r>
      <w:proofErr w:type="spellStart"/>
      <w:r w:rsidRPr="0096645C">
        <w:rPr>
          <w:sz w:val="28"/>
          <w:szCs w:val="28"/>
        </w:rPr>
        <w:t>pandemije</w:t>
      </w:r>
      <w:proofErr w:type="spellEnd"/>
      <w:r w:rsidRPr="0096645C">
        <w:rPr>
          <w:sz w:val="28"/>
          <w:szCs w:val="28"/>
        </w:rPr>
        <w:t xml:space="preserve"> pa evo nekoliko smjernica o projektu.</w:t>
      </w:r>
    </w:p>
    <w:p w:rsidR="002B185C" w:rsidRPr="0096645C" w:rsidRDefault="002B185C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 xml:space="preserve">Ekonomska i upravna škola je ove godine dobila sredstva iz fonda Europske unije za projekt pod nazivom </w:t>
      </w:r>
      <w:proofErr w:type="spellStart"/>
      <w:r w:rsidRPr="0096645C">
        <w:rPr>
          <w:sz w:val="28"/>
          <w:szCs w:val="28"/>
        </w:rPr>
        <w:t>IncludeMe</w:t>
      </w:r>
      <w:proofErr w:type="spellEnd"/>
      <w:r w:rsidRPr="0096645C">
        <w:rPr>
          <w:sz w:val="28"/>
          <w:szCs w:val="28"/>
        </w:rPr>
        <w:t xml:space="preserve"> PRO. Motivacija za pisanje projekta bila nam je stručna praksa za učenike ekonomskog smjera, to jest, nedostatak iste jer Nacionalni kurikulum strukovnih predmeta za zanimanje ekonomist ne predviđa obavljanje prakse u stvarnom poduzeću. Prije 2 godine upravo u tu svrhu u školi je osnovana Učenička zadruga </w:t>
      </w:r>
      <w:r w:rsidRPr="0096645C">
        <w:rPr>
          <w:i/>
          <w:sz w:val="28"/>
          <w:szCs w:val="28"/>
        </w:rPr>
        <w:t xml:space="preserve">Eko-ST. </w:t>
      </w:r>
      <w:r w:rsidRPr="0096645C">
        <w:rPr>
          <w:sz w:val="28"/>
          <w:szCs w:val="28"/>
        </w:rPr>
        <w:t xml:space="preserve">Učenička Zadruga djeluje na način najbliži stvarnom poduzeću (ima vlastiti bankovni račun, raspolaže stvarnim financijama, omogućava stvarnu izradu i prodaju proizvoda, daje prostor za delegaciju učenika na stvarna radna mjesta itd.). </w:t>
      </w:r>
    </w:p>
    <w:p w:rsidR="002B185C" w:rsidRPr="0096645C" w:rsidRDefault="002B185C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 xml:space="preserve">Kako bismo privukli što veći broj učenika da se učlane u spomenutu Učeničku zadrugu, iskoristili smo priliku i prijavili ovaj projekt na natječaj za </w:t>
      </w:r>
      <w:proofErr w:type="spellStart"/>
      <w:r w:rsidRPr="0096645C">
        <w:rPr>
          <w:sz w:val="28"/>
          <w:szCs w:val="28"/>
        </w:rPr>
        <w:t>Erasmus</w:t>
      </w:r>
      <w:proofErr w:type="spellEnd"/>
      <w:r w:rsidR="000960DA" w:rsidRPr="0096645C">
        <w:rPr>
          <w:sz w:val="28"/>
          <w:szCs w:val="28"/>
        </w:rPr>
        <w:t>+, program EU-a kojim se podupiru obrazovanje, osposobljavanje, mladi i sport u Europi.</w:t>
      </w:r>
    </w:p>
    <w:p w:rsidR="000960DA" w:rsidRPr="0096645C" w:rsidRDefault="000960DA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>Cilj projekta je popularizacija Učeničke zadruge među našim učenicima. Međutim, svi učenici Ekonomske i upravne škole imaju priliku prijaviti se na ovaj projekt.</w:t>
      </w:r>
      <w:r w:rsidR="00AB4351" w:rsidRPr="0096645C">
        <w:rPr>
          <w:sz w:val="28"/>
          <w:szCs w:val="28"/>
        </w:rPr>
        <w:t xml:space="preserve"> Članstvo u Učeničkoj zadruzi samo im donosi dodatan bod</w:t>
      </w:r>
      <w:r w:rsidR="00FB2E02" w:rsidRPr="0096645C">
        <w:rPr>
          <w:sz w:val="28"/>
          <w:szCs w:val="28"/>
        </w:rPr>
        <w:t>,</w:t>
      </w:r>
      <w:r w:rsidR="00AB4351" w:rsidRPr="0096645C">
        <w:rPr>
          <w:sz w:val="28"/>
          <w:szCs w:val="28"/>
        </w:rPr>
        <w:t xml:space="preserve"> ali najvažniji kriteriji odabira su motivacijsko pismo i intervju na engleskom jeziku jer će se i stručna praksa odvijati na engleskom jeziku.</w:t>
      </w:r>
    </w:p>
    <w:p w:rsidR="000960DA" w:rsidRPr="0096645C" w:rsidRDefault="000960DA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 xml:space="preserve">Projekt im omogućava boravak u gradu </w:t>
      </w:r>
      <w:proofErr w:type="spellStart"/>
      <w:r w:rsidRPr="0096645C">
        <w:rPr>
          <w:sz w:val="28"/>
          <w:szCs w:val="28"/>
        </w:rPr>
        <w:t>Barcelos</w:t>
      </w:r>
      <w:proofErr w:type="spellEnd"/>
      <w:r w:rsidRPr="0096645C">
        <w:rPr>
          <w:sz w:val="28"/>
          <w:szCs w:val="28"/>
        </w:rPr>
        <w:t xml:space="preserve"> u Portugalu u trajanju od 3 tjedna kroz travanj 2021. godine. Kroz ta tri tjedna učenici će radnim danom odlaziti na obavljanje stručne prakse u stvarno poduzeće i svakome od njih bit će dodijeljen mentor. Vikendima su za njih organizirani izleti u obližnje gradove i prirodne atrakcije, a kamp u kojem će biti smješteni nudi niz sadržaja za slobodno vrijeme. </w:t>
      </w:r>
      <w:r w:rsidR="00AB4351" w:rsidRPr="0096645C">
        <w:rPr>
          <w:sz w:val="28"/>
          <w:szCs w:val="28"/>
        </w:rPr>
        <w:t>Kamp</w:t>
      </w:r>
      <w:r w:rsidR="000E1FDD" w:rsidRPr="0096645C">
        <w:rPr>
          <w:sz w:val="28"/>
          <w:szCs w:val="28"/>
        </w:rPr>
        <w:t xml:space="preserve"> se zove</w:t>
      </w:r>
      <w:r w:rsidR="00AB4351" w:rsidRPr="0096645C">
        <w:rPr>
          <w:sz w:val="28"/>
          <w:szCs w:val="28"/>
        </w:rPr>
        <w:t xml:space="preserve"> </w:t>
      </w:r>
      <w:proofErr w:type="spellStart"/>
      <w:r w:rsidR="00AB4351" w:rsidRPr="0096645C">
        <w:rPr>
          <w:sz w:val="28"/>
          <w:szCs w:val="28"/>
        </w:rPr>
        <w:t>Mobility</w:t>
      </w:r>
      <w:proofErr w:type="spellEnd"/>
      <w:r w:rsidR="00AB4351" w:rsidRPr="0096645C">
        <w:rPr>
          <w:sz w:val="28"/>
          <w:szCs w:val="28"/>
        </w:rPr>
        <w:t xml:space="preserve"> </w:t>
      </w:r>
      <w:proofErr w:type="spellStart"/>
      <w:r w:rsidR="00AB4351" w:rsidRPr="0096645C">
        <w:rPr>
          <w:sz w:val="28"/>
          <w:szCs w:val="28"/>
        </w:rPr>
        <w:t>Friends</w:t>
      </w:r>
      <w:proofErr w:type="spellEnd"/>
      <w:r w:rsidR="00AB4351" w:rsidRPr="0096645C">
        <w:rPr>
          <w:sz w:val="28"/>
          <w:szCs w:val="28"/>
        </w:rPr>
        <w:t xml:space="preserve"> </w:t>
      </w:r>
      <w:proofErr w:type="spellStart"/>
      <w:r w:rsidR="00AB4351" w:rsidRPr="0096645C">
        <w:rPr>
          <w:sz w:val="28"/>
          <w:szCs w:val="28"/>
        </w:rPr>
        <w:t>Barcelos</w:t>
      </w:r>
      <w:proofErr w:type="spellEnd"/>
      <w:r w:rsidR="00AB4351" w:rsidRPr="0096645C">
        <w:rPr>
          <w:sz w:val="28"/>
          <w:szCs w:val="28"/>
        </w:rPr>
        <w:t xml:space="preserve">, </w:t>
      </w:r>
      <w:r w:rsidR="000E1FDD" w:rsidRPr="0096645C">
        <w:rPr>
          <w:sz w:val="28"/>
          <w:szCs w:val="28"/>
        </w:rPr>
        <w:t>i neprofitna je organizacija s dugim nizom godina i iskustva upravo u području organiziranja stručne p</w:t>
      </w:r>
      <w:r w:rsidR="00FB2E02" w:rsidRPr="0096645C">
        <w:rPr>
          <w:sz w:val="28"/>
          <w:szCs w:val="28"/>
        </w:rPr>
        <w:t>rakse za srednjoškolce iz svih e</w:t>
      </w:r>
      <w:r w:rsidR="000E1FDD" w:rsidRPr="0096645C">
        <w:rPr>
          <w:sz w:val="28"/>
          <w:szCs w:val="28"/>
        </w:rPr>
        <w:t>uropskih država</w:t>
      </w:r>
      <w:r w:rsidR="00AB4351" w:rsidRPr="0096645C">
        <w:rPr>
          <w:sz w:val="28"/>
          <w:szCs w:val="28"/>
        </w:rPr>
        <w:t xml:space="preserve">. </w:t>
      </w:r>
      <w:r w:rsidRPr="0096645C">
        <w:rPr>
          <w:sz w:val="28"/>
          <w:szCs w:val="28"/>
        </w:rPr>
        <w:t xml:space="preserve">Svi troškovi smještaja, </w:t>
      </w:r>
      <w:r w:rsidRPr="0096645C">
        <w:rPr>
          <w:sz w:val="28"/>
          <w:szCs w:val="28"/>
        </w:rPr>
        <w:lastRenderedPageBreak/>
        <w:t xml:space="preserve">prehrane, prijevoza, izleta i slično su plaćeni iz sredstava EU, a predviđen je i džeparac za svakog učenika. </w:t>
      </w:r>
    </w:p>
    <w:p w:rsidR="00AB4351" w:rsidRPr="0096645C" w:rsidRDefault="000960DA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>Tu ipak ne prestaju njihove obaveze vezane za ovaj projekt. Po povratku učenici će imati zadatak unutar poslovanja Učeničke zadruge pokazati što su naučili u Portugalu. U grupama će izrađivati poslovni plan na temu recikliranja</w:t>
      </w:r>
      <w:r w:rsidR="00AB4351" w:rsidRPr="0096645C">
        <w:rPr>
          <w:sz w:val="28"/>
          <w:szCs w:val="28"/>
        </w:rPr>
        <w:t xml:space="preserve">, a najbolje ocijenjeni proizvod poslovnog plana će se izrađivati i prodavati </w:t>
      </w:r>
      <w:r w:rsidR="000E1FDD" w:rsidRPr="0096645C">
        <w:rPr>
          <w:sz w:val="28"/>
          <w:szCs w:val="28"/>
        </w:rPr>
        <w:t xml:space="preserve">kao proizvod Učeničke zadruge. </w:t>
      </w:r>
      <w:r w:rsidR="00AB4351" w:rsidRPr="0096645C">
        <w:rPr>
          <w:sz w:val="28"/>
          <w:szCs w:val="28"/>
        </w:rPr>
        <w:t>Trajanje projekta je od prosinca 2020. do prosinca 2021.</w:t>
      </w:r>
    </w:p>
    <w:p w:rsidR="000E1FDD" w:rsidRPr="0096645C" w:rsidRDefault="000E1FDD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>Detaljnije informacije dobit će roditelji učenika odabranih za mobilnost u drugoj fazi prijave, kroz siječanj 2021. Detaljnije upute o načinu bodovanja i odabiru kandidata nalaze se na mrežnim stranicama Ekonomske i upravne škole.</w:t>
      </w:r>
    </w:p>
    <w:p w:rsidR="000E1FDD" w:rsidRDefault="000E1FDD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>Svim prijaviteljima želim sreću s prijavom i veselim se čitanju vaših motivacijskih pisama!</w:t>
      </w:r>
    </w:p>
    <w:p w:rsidR="0096645C" w:rsidRDefault="0096645C" w:rsidP="0096645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Program </w:t>
      </w:r>
      <w:proofErr w:type="spellStart"/>
      <w:r>
        <w:rPr>
          <w:rFonts w:ascii="Arial" w:hAnsi="Arial" w:cs="Arial"/>
          <w:sz w:val="26"/>
          <w:szCs w:val="26"/>
        </w:rPr>
        <w:t>Erasmus</w:t>
      </w:r>
      <w:proofErr w:type="spellEnd"/>
      <w:r>
        <w:rPr>
          <w:rFonts w:ascii="Arial" w:hAnsi="Arial" w:cs="Arial"/>
          <w:sz w:val="26"/>
          <w:szCs w:val="26"/>
        </w:rPr>
        <w:t>+ financiran je iz fondova EU, a u Republici Hrvatskoj provodi ga Agencija za mobilnost i programe Europske unije (AMPEU).</w:t>
      </w:r>
    </w:p>
    <w:p w:rsidR="0096645C" w:rsidRDefault="0096645C" w:rsidP="0096645C">
      <w:pPr>
        <w:rPr>
          <w:rFonts w:ascii="Arial" w:hAnsi="Arial" w:cs="Arial"/>
          <w:sz w:val="26"/>
          <w:szCs w:val="26"/>
        </w:rPr>
      </w:pPr>
    </w:p>
    <w:p w:rsidR="0096645C" w:rsidRDefault="0096645C" w:rsidP="002B185C">
      <w:pPr>
        <w:rPr>
          <w:sz w:val="28"/>
          <w:szCs w:val="28"/>
        </w:rPr>
      </w:pPr>
    </w:p>
    <w:p w:rsidR="0096645C" w:rsidRPr="0096645C" w:rsidRDefault="0096645C" w:rsidP="002B185C">
      <w:pPr>
        <w:rPr>
          <w:sz w:val="28"/>
          <w:szCs w:val="28"/>
        </w:rPr>
      </w:pPr>
    </w:p>
    <w:p w:rsidR="000E1FDD" w:rsidRPr="0096645C" w:rsidRDefault="000E1FDD" w:rsidP="002B185C">
      <w:pPr>
        <w:rPr>
          <w:sz w:val="28"/>
          <w:szCs w:val="28"/>
        </w:rPr>
      </w:pPr>
      <w:r w:rsidRPr="0096645C">
        <w:rPr>
          <w:sz w:val="28"/>
          <w:szCs w:val="28"/>
        </w:rPr>
        <w:t>Srdačno,</w:t>
      </w:r>
    </w:p>
    <w:p w:rsidR="00204C85" w:rsidRPr="0096645C" w:rsidRDefault="000E1FDD">
      <w:pPr>
        <w:rPr>
          <w:sz w:val="28"/>
          <w:szCs w:val="28"/>
        </w:rPr>
      </w:pPr>
      <w:r w:rsidRPr="0096645C">
        <w:rPr>
          <w:sz w:val="28"/>
          <w:szCs w:val="28"/>
        </w:rPr>
        <w:t>voditeljica projekta: Elvi</w:t>
      </w:r>
      <w:bookmarkStart w:id="0" w:name="_GoBack"/>
      <w:bookmarkEnd w:id="0"/>
      <w:r w:rsidRPr="0096645C">
        <w:rPr>
          <w:sz w:val="28"/>
          <w:szCs w:val="28"/>
        </w:rPr>
        <w:t>ra Dragan, prof.</w:t>
      </w:r>
    </w:p>
    <w:sectPr w:rsidR="00204C85" w:rsidRPr="0096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E"/>
    <w:rsid w:val="000960DA"/>
    <w:rsid w:val="000E1FDD"/>
    <w:rsid w:val="00204C85"/>
    <w:rsid w:val="002B185C"/>
    <w:rsid w:val="00885A8E"/>
    <w:rsid w:val="0096645C"/>
    <w:rsid w:val="00AB4351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41C3"/>
  <w15:chartTrackingRefBased/>
  <w15:docId w15:val="{E29FE4FA-54E9-4F21-8FF0-B3BB80D5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2020-12-08T11:55:00Z</dcterms:created>
  <dcterms:modified xsi:type="dcterms:W3CDTF">2020-12-11T14:48:00Z</dcterms:modified>
</cp:coreProperties>
</file>