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b/>
          <w:sz w:val="24"/>
          <w:szCs w:val="24"/>
          <w:u w:val="single"/>
          <w:lang w:val="hr-HR"/>
        </w:rPr>
        <w:t>U odnosu na druge učenike i djelatnike škole</w:t>
      </w:r>
      <w:r w:rsidRPr="00FA451F">
        <w:rPr>
          <w:rFonts w:ascii="Cambria" w:hAnsi="Cambria"/>
          <w:b/>
          <w:sz w:val="24"/>
          <w:szCs w:val="24"/>
          <w:lang w:val="hr-HR"/>
        </w:rPr>
        <w:t xml:space="preserve">, </w:t>
      </w:r>
      <w:r w:rsidRPr="00FA451F">
        <w:rPr>
          <w:rFonts w:ascii="Cambria" w:hAnsi="Cambria"/>
          <w:sz w:val="24"/>
          <w:szCs w:val="24"/>
          <w:lang w:val="hr-HR"/>
        </w:rPr>
        <w:t xml:space="preserve">molimo: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-roditelji,  obvezno izmjerite  tjelesnu temperaturu djetetu svaki dan prije dolaska u ustanovu; školu,  ukoliko je povišena,  javite se  ravnateljici (401- 312) i izabranom liječniku obiteljske medicine; 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>- učenici viših razreda, a posebno punoljetni učenici mogu samostalno mjeriti tjelesnu temperaturu;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>- pridržavati se svih pravila fizičke udaljenosti;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>- dosljedno provoditi pojačanu osobnu higijenu;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redovito prati ruke  tekućom vodom i sapunom nakon korištenja toaleta; 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>- ne dodirivati usta, nos, oči i lice;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>- kod kašljanja i kihanja  potrebno je prekriti  usta i nos laktom ili papirnatom maramicom  koju poslije treba baciti u koš za otpad s poklopcem te oprati ruke;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>- pri kašljanju i kihanju  potrebno okrenuti lice od drugih osoba te izbjegavati dodirivanje lica, usta i očiju.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</w:p>
    <w:p w:rsidR="00FA451F" w:rsidRPr="00FA451F" w:rsidRDefault="00FA451F" w:rsidP="00FA451F">
      <w:pPr>
        <w:spacing w:after="0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b/>
          <w:sz w:val="24"/>
          <w:szCs w:val="24"/>
          <w:lang w:val="hr-HR"/>
        </w:rPr>
        <w:t>Učenici ne dolaze u školu ako</w:t>
      </w:r>
      <w:r w:rsidRPr="00FA451F">
        <w:rPr>
          <w:rFonts w:ascii="Cambria" w:hAnsi="Cambria"/>
          <w:sz w:val="24"/>
          <w:szCs w:val="24"/>
          <w:lang w:val="hr-HR"/>
        </w:rPr>
        <w:t xml:space="preserve"> </w:t>
      </w:r>
      <w:r w:rsidRPr="00FA451F">
        <w:rPr>
          <w:rFonts w:ascii="Cambria" w:hAnsi="Cambria"/>
          <w:b/>
          <w:sz w:val="24"/>
          <w:szCs w:val="24"/>
          <w:lang w:val="hr-HR"/>
        </w:rPr>
        <w:t>imaju</w:t>
      </w:r>
      <w:r w:rsidRPr="00FA451F">
        <w:rPr>
          <w:rFonts w:ascii="Cambria" w:hAnsi="Cambria"/>
          <w:sz w:val="24"/>
          <w:szCs w:val="24"/>
          <w:lang w:val="hr-HR"/>
        </w:rPr>
        <w:t xml:space="preserve">:  </w:t>
      </w:r>
    </w:p>
    <w:p w:rsidR="00FA451F" w:rsidRPr="00FA451F" w:rsidRDefault="00FA451F" w:rsidP="00FA451F">
      <w:pPr>
        <w:spacing w:after="0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simptome zarazne bolesti (npr. povišena tjelesna temperatura, kašalj, poteškoće u disanju, poremećaj osjeta njuha i okusa, grlobolja, proljev, povraćanje);  </w:t>
      </w:r>
    </w:p>
    <w:p w:rsidR="00FA451F" w:rsidRPr="00FA451F" w:rsidRDefault="00FA451F" w:rsidP="00FA451F">
      <w:pPr>
        <w:spacing w:after="0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 izrečenu mjeru samoizolacije ; </w:t>
      </w:r>
    </w:p>
    <w:p w:rsidR="00FA451F" w:rsidRPr="00FA451F" w:rsidRDefault="00FA451F" w:rsidP="00FA451F">
      <w:pPr>
        <w:spacing w:after="0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saznanja da ste zaraženi  COVID-om 19;  </w:t>
      </w:r>
    </w:p>
    <w:p w:rsidR="00FA451F" w:rsidRPr="00FA451F" w:rsidRDefault="00FA451F" w:rsidP="00FA451F">
      <w:pPr>
        <w:ind w:left="-142"/>
        <w:rPr>
          <w:rFonts w:ascii="Cambria" w:hAnsi="Cambria"/>
          <w:b/>
          <w:sz w:val="24"/>
          <w:szCs w:val="24"/>
          <w:u w:val="single"/>
          <w:lang w:val="hr-HR"/>
        </w:rPr>
      </w:pPr>
      <w:r w:rsidRPr="00FA451F">
        <w:rPr>
          <w:rFonts w:ascii="Cambria" w:hAnsi="Cambria"/>
          <w:b/>
          <w:sz w:val="24"/>
          <w:szCs w:val="24"/>
          <w:lang w:val="hr-HR"/>
        </w:rPr>
        <w:t xml:space="preserve">Učenici sa znakovima svih drugih zaraznih bolesti koje se prenose uobičajenim socijalnim kontaktom ne bi smjeli dolaziti u školu (obvezno </w:t>
      </w:r>
      <w:r w:rsidRPr="00FA451F">
        <w:rPr>
          <w:rFonts w:ascii="Cambria" w:hAnsi="Cambria"/>
          <w:b/>
          <w:sz w:val="24"/>
          <w:szCs w:val="24"/>
          <w:u w:val="single"/>
          <w:lang w:val="hr-HR"/>
        </w:rPr>
        <w:t>obavijestiti razrednicu/ razrednika) .</w:t>
      </w:r>
    </w:p>
    <w:p w:rsidR="00FA451F" w:rsidRPr="00FA451F" w:rsidRDefault="00FA451F" w:rsidP="00FA451F">
      <w:pPr>
        <w:ind w:left="-142"/>
        <w:contextualSpacing/>
        <w:rPr>
          <w:rFonts w:ascii="Cambria" w:hAnsi="Cambria"/>
          <w:b/>
          <w:sz w:val="24"/>
          <w:szCs w:val="24"/>
          <w:lang w:val="hr-HR"/>
        </w:rPr>
      </w:pPr>
      <w:r w:rsidRPr="00FA451F">
        <w:rPr>
          <w:rFonts w:ascii="Cambria" w:hAnsi="Cambria"/>
          <w:b/>
          <w:sz w:val="24"/>
          <w:szCs w:val="24"/>
          <w:lang w:val="hr-HR"/>
        </w:rPr>
        <w:t xml:space="preserve">Sumnja na COVID-19 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Znakovi koji upućuju na moguću zarazu COVID-19: 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povišena tjelesna temperatura (pod pazuhom &gt; 37,2);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simptomi respiratorne bolesti - kašalj, poteškoće u disanju, grlobolja;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poremećaj osjeta njuha i okusa;  </w:t>
      </w:r>
    </w:p>
    <w:p w:rsidR="00FA451F" w:rsidRPr="00FA451F" w:rsidRDefault="00FA451F" w:rsidP="00FA451F">
      <w:pPr>
        <w:spacing w:after="0" w:line="240" w:lineRule="auto"/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- gastrointestinalne smetnje (proljev, povraćanje i bol u trbuhu, posebno kod manje djece). </w:t>
      </w:r>
    </w:p>
    <w:p w:rsidR="00FA451F" w:rsidRPr="00FA451F" w:rsidRDefault="00FA451F" w:rsidP="00FA451F">
      <w:pPr>
        <w:spacing w:after="0"/>
        <w:ind w:left="-142"/>
        <w:rPr>
          <w:rFonts w:ascii="Cambria" w:hAnsi="Cambria"/>
          <w:b/>
          <w:sz w:val="24"/>
          <w:szCs w:val="24"/>
          <w:lang w:val="hr-HR"/>
        </w:rPr>
      </w:pPr>
    </w:p>
    <w:p w:rsidR="00FA451F" w:rsidRPr="00FA451F" w:rsidRDefault="00FA451F" w:rsidP="00FA451F">
      <w:pPr>
        <w:spacing w:after="0"/>
        <w:ind w:left="-142"/>
        <w:contextualSpacing/>
        <w:rPr>
          <w:rFonts w:ascii="Cambria" w:hAnsi="Cambria"/>
          <w:b/>
          <w:sz w:val="24"/>
          <w:szCs w:val="24"/>
          <w:lang w:val="hr-HR"/>
        </w:rPr>
      </w:pPr>
      <w:r w:rsidRPr="00FA451F">
        <w:rPr>
          <w:rFonts w:ascii="Cambria" w:hAnsi="Cambria"/>
          <w:b/>
          <w:sz w:val="24"/>
          <w:szCs w:val="24"/>
          <w:lang w:val="hr-HR"/>
        </w:rPr>
        <w:t xml:space="preserve">Postupanje u slučaju sumnje na zarazu </w:t>
      </w:r>
    </w:p>
    <w:p w:rsidR="00FA451F" w:rsidRPr="00FA451F" w:rsidRDefault="00FA451F" w:rsidP="00FA451F">
      <w:pPr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sz w:val="24"/>
          <w:szCs w:val="24"/>
          <w:lang w:val="hr-HR"/>
        </w:rPr>
        <w:t xml:space="preserve">Kod pojave navedenih znakova bolesti učenik ostaje kod kuće,  javlja se najprije telefonom izabranom liječniku obiteljske medicine  koji odlučuje o testiranju prema liječničkoj indikaciji. O navedenom roditelj telefonom obavještava ustanovu.  </w:t>
      </w:r>
    </w:p>
    <w:p w:rsidR="00FA451F" w:rsidRPr="00FA451F" w:rsidRDefault="00FA451F" w:rsidP="00FA451F">
      <w:pPr>
        <w:ind w:left="-142"/>
        <w:contextualSpacing/>
        <w:rPr>
          <w:rFonts w:ascii="Cambria" w:hAnsi="Cambria"/>
          <w:b/>
          <w:sz w:val="24"/>
          <w:szCs w:val="24"/>
          <w:lang w:val="hr-HR"/>
        </w:rPr>
      </w:pPr>
      <w:r w:rsidRPr="00FA451F">
        <w:rPr>
          <w:rFonts w:ascii="Cambria" w:hAnsi="Cambria"/>
          <w:b/>
          <w:sz w:val="24"/>
          <w:szCs w:val="24"/>
          <w:lang w:val="hr-HR"/>
        </w:rPr>
        <w:t>Javni prijevoz</w:t>
      </w:r>
    </w:p>
    <w:p w:rsidR="00FA451F" w:rsidRPr="00FA451F" w:rsidRDefault="00FA451F" w:rsidP="00FA451F">
      <w:pPr>
        <w:ind w:left="-142"/>
        <w:rPr>
          <w:rFonts w:ascii="Cambria" w:hAnsi="Cambria"/>
          <w:sz w:val="24"/>
          <w:szCs w:val="24"/>
          <w:lang w:val="hr-HR"/>
        </w:rPr>
      </w:pPr>
      <w:r w:rsidRPr="00FA451F">
        <w:rPr>
          <w:rFonts w:ascii="Cambria" w:hAnsi="Cambria"/>
          <w:color w:val="000000" w:themeColor="text1"/>
          <w:sz w:val="24"/>
          <w:szCs w:val="24"/>
          <w:lang w:val="hr-HR"/>
        </w:rPr>
        <w:t>U javnom prijevozu učenici se trebaju pridržavati mjera propisanih za javni prijevoz (nošenje maske u javnom prijevozu i održavanje fizičke distance</w:t>
      </w:r>
      <w:r w:rsidRPr="00FA451F">
        <w:rPr>
          <w:rFonts w:ascii="Cambria" w:hAnsi="Cambria"/>
          <w:sz w:val="24"/>
          <w:szCs w:val="24"/>
          <w:lang w:val="hr-HR"/>
        </w:rPr>
        <w:t xml:space="preserve">). </w:t>
      </w:r>
    </w:p>
    <w:p w:rsidR="00FA451F" w:rsidRPr="00FA451F" w:rsidRDefault="00FA451F" w:rsidP="00FA451F">
      <w:pPr>
        <w:ind w:left="-142"/>
        <w:rPr>
          <w:rFonts w:ascii="Cambria" w:hAnsi="Cambria"/>
          <w:sz w:val="24"/>
          <w:szCs w:val="24"/>
          <w:lang w:val="hr-HR"/>
        </w:rPr>
      </w:pPr>
    </w:p>
    <w:p w:rsidR="00FA451F" w:rsidRPr="00FA451F" w:rsidRDefault="00FA451F" w:rsidP="00FA451F">
      <w:pPr>
        <w:spacing w:line="254" w:lineRule="auto"/>
        <w:rPr>
          <w:rFonts w:ascii="Cambria" w:hAnsi="Cambria"/>
          <w:i/>
          <w:sz w:val="26"/>
          <w:szCs w:val="26"/>
          <w:lang w:val="hr-HR"/>
        </w:rPr>
      </w:pPr>
    </w:p>
    <w:p w:rsidR="001F4FE5" w:rsidRDefault="001F4FE5">
      <w:bookmarkStart w:id="0" w:name="_GoBack"/>
      <w:bookmarkEnd w:id="0"/>
    </w:p>
    <w:sectPr w:rsidR="001F4FE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6" w:rsidRDefault="00FA45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FA451F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FA451F" w:rsidP="00873B56">
    <w:pPr>
      <w:pStyle w:val="Podnoje"/>
      <w:pBdr>
        <w:top w:val="single" w:sz="4" w:space="1" w:color="auto"/>
      </w:pBdr>
      <w:jc w:val="center"/>
    </w:pPr>
    <w:r>
      <w:t>tel. 021/401 300, fax 021/401 301, ured@ss-ekonomskaiupravna-st.skole.hr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6" w:rsidRDefault="00FA451F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6" w:rsidRDefault="00FA45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FA451F" w:rsidP="00873B56">
    <w:pPr>
      <w:pStyle w:val="Zaglavlje"/>
      <w:jc w:val="center"/>
    </w:pPr>
    <w:r>
      <w:rPr>
        <w:noProof/>
        <w:lang w:val="en-US"/>
      </w:rPr>
      <w:drawing>
        <wp:inline distT="0" distB="0" distL="0" distR="0" wp14:anchorId="62ECC035" wp14:editId="2F96A9BD">
          <wp:extent cx="600075" cy="659792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FA451F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  <w:r>
      <w:rPr>
        <w:sz w:val="24"/>
      </w:rPr>
      <w:t>,</w:t>
    </w:r>
    <w:r>
      <w:rPr>
        <w:sz w:val="24"/>
      </w:rPr>
      <w:t xml:space="preserve"> SPLIT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76" w:rsidRDefault="00FA45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1F"/>
    <w:rsid w:val="001F4FE5"/>
    <w:rsid w:val="00F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FC07-BF96-47EA-9DBB-531D9A3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A451F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A451F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A451F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FA451F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2021-02-11T16:48:00Z</dcterms:created>
  <dcterms:modified xsi:type="dcterms:W3CDTF">2021-02-11T16:48:00Z</dcterms:modified>
</cp:coreProperties>
</file>