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99" w:rsidRDefault="00A63799" w:rsidP="00A63799">
      <w:pPr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A63799" w:rsidRDefault="00BE2036" w:rsidP="00A63799">
      <w:pPr>
        <w:jc w:val="center"/>
        <w:rPr>
          <w:rFonts w:ascii="Cambria" w:hAnsi="Cambria"/>
          <w:b/>
          <w:color w:val="0070C0"/>
          <w:sz w:val="24"/>
          <w:szCs w:val="24"/>
        </w:rPr>
      </w:pPr>
      <w:bookmarkStart w:id="0" w:name="_GoBack"/>
      <w:r>
        <w:rPr>
          <w:rFonts w:ascii="Cambria" w:hAnsi="Cambria"/>
          <w:b/>
          <w:color w:val="0070C0"/>
          <w:sz w:val="24"/>
          <w:szCs w:val="24"/>
        </w:rPr>
        <w:t xml:space="preserve">Upute škole za  roditelje i učenike u cilju sprječavanja i  suzbijanja epidemije Covida-19  </w:t>
      </w:r>
    </w:p>
    <w:bookmarkEnd w:id="0"/>
    <w:p w:rsidR="00A63799" w:rsidRDefault="00A63799" w:rsidP="00A63799">
      <w:pPr>
        <w:spacing w:after="0"/>
        <w:rPr>
          <w:rFonts w:ascii="Cambria" w:hAnsi="Cambria"/>
          <w:i/>
          <w:sz w:val="26"/>
          <w:szCs w:val="26"/>
        </w:rPr>
      </w:pPr>
    </w:p>
    <w:p w:rsidR="00A63799" w:rsidRDefault="00A63799" w:rsidP="00A63799">
      <w:pPr>
        <w:spacing w:after="0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Poštovani učenici i roditelji!</w:t>
      </w:r>
    </w:p>
    <w:p w:rsidR="00A63799" w:rsidRDefault="00A63799" w:rsidP="00A63799">
      <w:pPr>
        <w:spacing w:after="0"/>
        <w:rPr>
          <w:rFonts w:ascii="Cambria" w:hAnsi="Cambria"/>
          <w:i/>
          <w:sz w:val="26"/>
          <w:szCs w:val="26"/>
        </w:rPr>
      </w:pPr>
    </w:p>
    <w:p w:rsidR="00A63799" w:rsidRDefault="00A63799" w:rsidP="00A63799">
      <w:pPr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Molimo vas,  pažljivo pročitajte ove upute te u interesu svih vas i nas, obvezno ih se pridržavajte.  Zahvaljujemo!</w:t>
      </w:r>
    </w:p>
    <w:p w:rsidR="00A63799" w:rsidRDefault="00A63799" w:rsidP="00A63799">
      <w:pPr>
        <w:spacing w:after="0"/>
        <w:rPr>
          <w:rFonts w:ascii="Cambria" w:hAnsi="Cambria"/>
          <w:b/>
          <w:i/>
          <w:sz w:val="24"/>
          <w:szCs w:val="24"/>
        </w:rPr>
      </w:pPr>
    </w:p>
    <w:p w:rsidR="00A63799" w:rsidRDefault="00A63799" w:rsidP="00A63799">
      <w:pPr>
        <w:pStyle w:val="Odlomakpopisa"/>
        <w:numPr>
          <w:ilvl w:val="0"/>
          <w:numId w:val="1"/>
        </w:numPr>
        <w:spacing w:after="160" w:line="252" w:lineRule="auto"/>
        <w:ind w:left="-142" w:firstLine="0"/>
        <w:jc w:val="left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Nastavni</w:t>
      </w:r>
      <w:proofErr w:type="spellEnd"/>
      <w:r>
        <w:rPr>
          <w:rFonts w:ascii="Cambria" w:hAnsi="Cambria"/>
          <w:b/>
          <w:szCs w:val="24"/>
        </w:rPr>
        <w:t xml:space="preserve"> sati/</w:t>
      </w:r>
      <w:proofErr w:type="spellStart"/>
      <w:r>
        <w:rPr>
          <w:rFonts w:ascii="Cambria" w:hAnsi="Cambria"/>
          <w:b/>
          <w:szCs w:val="24"/>
        </w:rPr>
        <w:t>odmori</w:t>
      </w:r>
      <w:proofErr w:type="spellEnd"/>
      <w:r>
        <w:rPr>
          <w:rFonts w:ascii="Cambria" w:hAnsi="Cambria"/>
          <w:b/>
          <w:szCs w:val="24"/>
        </w:rPr>
        <w:t>…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školi je obvezno </w:t>
      </w:r>
      <w:r>
        <w:rPr>
          <w:rFonts w:ascii="Cambria" w:hAnsi="Cambria"/>
          <w:b/>
          <w:sz w:val="24"/>
          <w:szCs w:val="24"/>
        </w:rPr>
        <w:t xml:space="preserve">nošenje maski.  </w:t>
      </w:r>
      <w:r>
        <w:rPr>
          <w:rFonts w:ascii="Cambria" w:hAnsi="Cambria"/>
          <w:sz w:val="24"/>
          <w:szCs w:val="24"/>
        </w:rPr>
        <w:t>Nastavni sati traju po 40 minuta (prva smjena od 8:00 - 13:25,  druga smjena od 14:30 - 19:55).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PRVI TJEDAN:   Jutarnja smjena počinje s 2. i 4. razredima u 8:00,  a poslijepodnevna smjena s 1. i 3. razredima  u 14:30. DRUGI TJEDAN: obrnuto!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Većina razreda imat će svoju matičnu učionicu. Tijekom malih odmora</w:t>
      </w:r>
      <w:r>
        <w:rPr>
          <w:rFonts w:ascii="Cambria" w:hAnsi="Cambria"/>
          <w:sz w:val="24"/>
          <w:szCs w:val="24"/>
          <w:u w:val="single"/>
        </w:rPr>
        <w:t xml:space="preserve"> nema izlazaka na hodnike i okupljanja na hodnicima</w:t>
      </w:r>
      <w:r>
        <w:rPr>
          <w:rFonts w:ascii="Cambria" w:hAnsi="Cambria"/>
          <w:sz w:val="24"/>
          <w:szCs w:val="24"/>
        </w:rPr>
        <w:t>.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Preporuka: </w:t>
      </w:r>
      <w:r>
        <w:rPr>
          <w:rFonts w:ascii="Cambria" w:hAnsi="Cambria"/>
          <w:sz w:val="24"/>
          <w:szCs w:val="24"/>
          <w:u w:val="single"/>
        </w:rPr>
        <w:t>nositi marendu u školu</w:t>
      </w:r>
      <w:r>
        <w:rPr>
          <w:rFonts w:ascii="Cambria" w:hAnsi="Cambria"/>
          <w:sz w:val="24"/>
          <w:szCs w:val="24"/>
        </w:rPr>
        <w:t xml:space="preserve">!  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2.    </w:t>
      </w:r>
      <w:r>
        <w:rPr>
          <w:rFonts w:ascii="Cambria" w:hAnsi="Cambria"/>
          <w:b/>
          <w:sz w:val="24"/>
          <w:szCs w:val="24"/>
          <w:u w:val="single"/>
        </w:rPr>
        <w:t>U odnosu na druge učenike i djelatnike škole</w:t>
      </w:r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molimo: 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-roditelji,  obvezno izmjerite  tjelesnu temperaturu djetetu svaki dan prije dolaska u ustanovu; školu,  ukoliko je povišena,  javite se  razredniku/razrednici, stručnoj službi škole (401- 313) i izabranom liječniku obiteljske medicine;  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učenici viših razreda, a posebno punoljetni učenici mogu samostalno mjeriti tjelesnu temperaturu;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pridržavati se svih pravila fizičke udaljenosti;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dosljedno provoditi pojačanu osobnu higijenu;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redovito prati ruke  tekućom vodom i sapunom nakon korištenja toaleta;  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ne dodirivati usta, nos, oči i lice;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kod kašljanja i kihanja  potrebno je prekriti  usta i nos laktom ili papirnatom maramicom  koju poslije treba baciti u koš za otpad s poklopcem te oprati ruke;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pri kašljanju i kihanju  potrebno okrenuti lice od drugih osoba te izbjegavati dodirivanje lica, usta i očiju.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     Učenici ne dolaze u školu ako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imaju</w:t>
      </w:r>
      <w:r>
        <w:rPr>
          <w:rFonts w:ascii="Cambria" w:hAnsi="Cambria"/>
          <w:sz w:val="24"/>
          <w:szCs w:val="24"/>
        </w:rPr>
        <w:t xml:space="preserve">: 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simptome zarazne bolesti (npr. povišena tjelesna temperatura, kašalj, poteškoće u disanju, poremećaj osjeta njuha i okusa, grlobolja, proljev, povraćanje); 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izrečenu mjeru samoizolacije ;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saznanja da su zaraženi  COVID-om 19; 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>
      <w:pPr>
        <w:ind w:left="-142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Učenici sa znakovima svih drugih zaraznih bolesti koje se prenose uobičajenim socijalnim kontaktom ne bi smjeli dolaziti u školu (obvezno </w:t>
      </w:r>
      <w:r>
        <w:rPr>
          <w:rFonts w:ascii="Cambria" w:hAnsi="Cambria"/>
          <w:b/>
          <w:sz w:val="24"/>
          <w:szCs w:val="24"/>
          <w:u w:val="single"/>
        </w:rPr>
        <w:t>obavijestiti razrednicu/ razrednika</w:t>
      </w:r>
      <w:r>
        <w:rPr>
          <w:rFonts w:ascii="Cambria" w:hAnsi="Cambria"/>
          <w:sz w:val="24"/>
          <w:szCs w:val="24"/>
        </w:rPr>
        <w:t xml:space="preserve"> stručnu službu škole).  </w:t>
      </w:r>
    </w:p>
    <w:p w:rsidR="00A63799" w:rsidRDefault="00A63799" w:rsidP="00A63799">
      <w:pPr>
        <w:spacing w:line="240" w:lineRule="auto"/>
        <w:ind w:left="-142"/>
        <w:rPr>
          <w:rFonts w:ascii="Cambria" w:hAnsi="Cambria"/>
          <w:b/>
          <w:i/>
          <w:sz w:val="24"/>
          <w:szCs w:val="24"/>
        </w:rPr>
      </w:pPr>
    </w:p>
    <w:p w:rsidR="00A63799" w:rsidRDefault="00A63799" w:rsidP="00A63799">
      <w:pPr>
        <w:pStyle w:val="Odlomakpopisa"/>
        <w:numPr>
          <w:ilvl w:val="0"/>
          <w:numId w:val="2"/>
        </w:numPr>
        <w:spacing w:after="160" w:line="252" w:lineRule="auto"/>
        <w:ind w:left="-142" w:firstLine="0"/>
        <w:jc w:val="left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Sumnja</w:t>
      </w:r>
      <w:proofErr w:type="spellEnd"/>
      <w:r>
        <w:rPr>
          <w:rFonts w:ascii="Cambria" w:hAnsi="Cambria"/>
          <w:b/>
          <w:szCs w:val="24"/>
        </w:rPr>
        <w:t xml:space="preserve"> </w:t>
      </w:r>
      <w:proofErr w:type="spellStart"/>
      <w:r>
        <w:rPr>
          <w:rFonts w:ascii="Cambria" w:hAnsi="Cambria"/>
          <w:b/>
          <w:szCs w:val="24"/>
        </w:rPr>
        <w:t>na</w:t>
      </w:r>
      <w:proofErr w:type="spellEnd"/>
      <w:r>
        <w:rPr>
          <w:rFonts w:ascii="Cambria" w:hAnsi="Cambria"/>
          <w:b/>
          <w:szCs w:val="24"/>
        </w:rPr>
        <w:t xml:space="preserve"> COVID-19  </w:t>
      </w:r>
    </w:p>
    <w:p w:rsidR="00A63799" w:rsidRDefault="00A63799" w:rsidP="00A63799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Znakovi koji upućuju na moguću zarazu COVID-19:  </w:t>
      </w:r>
    </w:p>
    <w:p w:rsidR="00A63799" w:rsidRDefault="00A63799" w:rsidP="00A63799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povišena tjelesna temperatura (pod pazuhom &gt; 37,2); </w:t>
      </w:r>
    </w:p>
    <w:p w:rsidR="00A63799" w:rsidRDefault="00A63799" w:rsidP="00A63799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simptomi respiratorne bolesti - kašalj, poteškoće u disanju, grlobolja; </w:t>
      </w:r>
    </w:p>
    <w:p w:rsidR="00A63799" w:rsidRDefault="00A63799" w:rsidP="00A63799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poremećaj osjeta njuha i okusa;  </w:t>
      </w:r>
    </w:p>
    <w:p w:rsidR="00A63799" w:rsidRDefault="00A63799" w:rsidP="00A63799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gastrointestinalne smetnje (proljev, povraćanje i bol u trbuhu, posebno kod manje djece). </w:t>
      </w:r>
    </w:p>
    <w:p w:rsidR="00A63799" w:rsidRDefault="00A63799" w:rsidP="00A63799">
      <w:pPr>
        <w:spacing w:after="0"/>
        <w:ind w:left="-142"/>
        <w:rPr>
          <w:rFonts w:ascii="Cambria" w:hAnsi="Cambria"/>
          <w:b/>
          <w:sz w:val="24"/>
          <w:szCs w:val="24"/>
        </w:rPr>
      </w:pPr>
    </w:p>
    <w:p w:rsidR="00A63799" w:rsidRDefault="00A63799" w:rsidP="00A63799">
      <w:pPr>
        <w:spacing w:after="0"/>
        <w:ind w:left="-142"/>
        <w:rPr>
          <w:rFonts w:ascii="Cambria" w:hAnsi="Cambria"/>
          <w:b/>
          <w:sz w:val="24"/>
          <w:szCs w:val="24"/>
        </w:rPr>
      </w:pPr>
    </w:p>
    <w:p w:rsidR="00A63799" w:rsidRDefault="00A63799" w:rsidP="00A63799">
      <w:pPr>
        <w:pStyle w:val="Odlomakpopisa"/>
        <w:numPr>
          <w:ilvl w:val="0"/>
          <w:numId w:val="3"/>
        </w:numPr>
        <w:spacing w:line="252" w:lineRule="auto"/>
        <w:ind w:left="-142" w:firstLine="0"/>
        <w:jc w:val="left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Postupanje</w:t>
      </w:r>
      <w:proofErr w:type="spellEnd"/>
      <w:r>
        <w:rPr>
          <w:rFonts w:ascii="Cambria" w:hAnsi="Cambria"/>
          <w:b/>
          <w:szCs w:val="24"/>
        </w:rPr>
        <w:t xml:space="preserve"> u </w:t>
      </w:r>
      <w:proofErr w:type="spellStart"/>
      <w:r>
        <w:rPr>
          <w:rFonts w:ascii="Cambria" w:hAnsi="Cambria"/>
          <w:b/>
          <w:szCs w:val="24"/>
        </w:rPr>
        <w:t>slučaju</w:t>
      </w:r>
      <w:proofErr w:type="spellEnd"/>
      <w:r>
        <w:rPr>
          <w:rFonts w:ascii="Cambria" w:hAnsi="Cambria"/>
          <w:b/>
          <w:szCs w:val="24"/>
        </w:rPr>
        <w:t xml:space="preserve"> </w:t>
      </w:r>
      <w:proofErr w:type="spellStart"/>
      <w:r>
        <w:rPr>
          <w:rFonts w:ascii="Cambria" w:hAnsi="Cambria"/>
          <w:b/>
          <w:szCs w:val="24"/>
        </w:rPr>
        <w:t>sumnje</w:t>
      </w:r>
      <w:proofErr w:type="spellEnd"/>
      <w:r>
        <w:rPr>
          <w:rFonts w:ascii="Cambria" w:hAnsi="Cambria"/>
          <w:b/>
          <w:szCs w:val="24"/>
        </w:rPr>
        <w:t xml:space="preserve"> </w:t>
      </w:r>
      <w:proofErr w:type="spellStart"/>
      <w:r>
        <w:rPr>
          <w:rFonts w:ascii="Cambria" w:hAnsi="Cambria"/>
          <w:b/>
          <w:szCs w:val="24"/>
        </w:rPr>
        <w:t>na</w:t>
      </w:r>
      <w:proofErr w:type="spellEnd"/>
      <w:r>
        <w:rPr>
          <w:rFonts w:ascii="Cambria" w:hAnsi="Cambria"/>
          <w:b/>
          <w:szCs w:val="24"/>
        </w:rPr>
        <w:t xml:space="preserve"> </w:t>
      </w:r>
      <w:proofErr w:type="spellStart"/>
      <w:r>
        <w:rPr>
          <w:rFonts w:ascii="Cambria" w:hAnsi="Cambria"/>
          <w:b/>
          <w:szCs w:val="24"/>
        </w:rPr>
        <w:t>zarazu</w:t>
      </w:r>
      <w:proofErr w:type="spellEnd"/>
      <w:r>
        <w:rPr>
          <w:rFonts w:ascii="Cambria" w:hAnsi="Cambria"/>
          <w:b/>
          <w:szCs w:val="24"/>
        </w:rPr>
        <w:t xml:space="preserve">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Kod pojave navedenih znakova bolesti učenik ostaje kod kuće,  javlja se najprije telefonom izabranom liječniku obiteljske medicine  koji odlučuje o testiranju prema liječničkoj indikaciji. O navedenom roditelj telefonom obavještava ustanovu. 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>
      <w:pPr>
        <w:pStyle w:val="Odlomakpopisa"/>
        <w:numPr>
          <w:ilvl w:val="0"/>
          <w:numId w:val="4"/>
        </w:numPr>
        <w:spacing w:after="160" w:line="252" w:lineRule="auto"/>
        <w:ind w:left="-142" w:firstLine="0"/>
        <w:jc w:val="left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Javni</w:t>
      </w:r>
      <w:proofErr w:type="spellEnd"/>
      <w:r>
        <w:rPr>
          <w:rFonts w:ascii="Cambria" w:hAnsi="Cambria"/>
          <w:b/>
          <w:szCs w:val="24"/>
        </w:rPr>
        <w:t xml:space="preserve"> </w:t>
      </w:r>
      <w:proofErr w:type="spellStart"/>
      <w:r>
        <w:rPr>
          <w:rFonts w:ascii="Cambria" w:hAnsi="Cambria"/>
          <w:b/>
          <w:szCs w:val="24"/>
        </w:rPr>
        <w:t>prijevoz</w:t>
      </w:r>
      <w:proofErr w:type="spellEnd"/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U javnom prijevozu učenici se trebaju pridržavati mjera propisanih za javni prijevoz (nošenje maske u javnom prijevozu i održavanje fizičke distance</w:t>
      </w:r>
      <w:r>
        <w:rPr>
          <w:rFonts w:ascii="Cambria" w:hAnsi="Cambria"/>
          <w:sz w:val="24"/>
          <w:szCs w:val="24"/>
        </w:rPr>
        <w:t xml:space="preserve">).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  <w:t xml:space="preserve">  </w:t>
      </w:r>
    </w:p>
    <w:p w:rsidR="00A63799" w:rsidRDefault="00A63799" w:rsidP="00A63799">
      <w:pPr>
        <w:ind w:left="-142"/>
        <w:rPr>
          <w:rFonts w:ascii="Cambria" w:hAnsi="Cambria"/>
          <w:sz w:val="24"/>
          <w:szCs w:val="24"/>
        </w:rPr>
      </w:pPr>
    </w:p>
    <w:p w:rsidR="00A63799" w:rsidRDefault="00A63799" w:rsidP="00A63799"/>
    <w:p w:rsidR="00A63799" w:rsidRDefault="00A63799" w:rsidP="00A63799">
      <w:pPr>
        <w:pStyle w:val="Bezproreda"/>
        <w:rPr>
          <w:rFonts w:ascii="Cambria" w:hAnsi="Cambria" w:cs="Times New Roman"/>
        </w:rPr>
      </w:pPr>
    </w:p>
    <w:p w:rsidR="00292B53" w:rsidRDefault="00292B53"/>
    <w:sectPr w:rsidR="00292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F53"/>
    <w:multiLevelType w:val="hybridMultilevel"/>
    <w:tmpl w:val="C9E85EFE"/>
    <w:lvl w:ilvl="0" w:tplc="041A000F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0960"/>
    <w:multiLevelType w:val="hybridMultilevel"/>
    <w:tmpl w:val="13B6805A"/>
    <w:lvl w:ilvl="0" w:tplc="79BA7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6D1"/>
    <w:multiLevelType w:val="hybridMultilevel"/>
    <w:tmpl w:val="8964675E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59F"/>
    <w:multiLevelType w:val="hybridMultilevel"/>
    <w:tmpl w:val="69AEB86E"/>
    <w:lvl w:ilvl="0" w:tplc="3DEC051C">
      <w:start w:val="5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99"/>
    <w:rsid w:val="00292B53"/>
    <w:rsid w:val="005C2DE5"/>
    <w:rsid w:val="00A63799"/>
    <w:rsid w:val="00B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7076"/>
  <w15:chartTrackingRefBased/>
  <w15:docId w15:val="{A3CBFDC6-338B-46BB-8F2C-126E29D2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99"/>
    <w:pPr>
      <w:spacing w:line="252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799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6379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Suzana Mikulić</cp:lastModifiedBy>
  <cp:revision>4</cp:revision>
  <dcterms:created xsi:type="dcterms:W3CDTF">2021-09-03T09:09:00Z</dcterms:created>
  <dcterms:modified xsi:type="dcterms:W3CDTF">2021-09-03T09:10:00Z</dcterms:modified>
</cp:coreProperties>
</file>